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5807A" w14:textId="322B2300" w:rsidR="00023B57" w:rsidRDefault="00023B57" w:rsidP="008A2BCF">
      <w:pPr>
        <w:spacing w:line="480" w:lineRule="auto"/>
        <w:ind w:firstLine="720"/>
      </w:pPr>
      <w:bookmarkStart w:id="0" w:name="_GoBack"/>
      <w:bookmarkEnd w:id="0"/>
      <w:r>
        <w:t xml:space="preserve">Does Comedy News enhance political and environmental </w:t>
      </w:r>
      <w:r w:rsidR="003037C0">
        <w:t>literacy?</w:t>
      </w:r>
    </w:p>
    <w:p w14:paraId="329E6FE2" w14:textId="77777777" w:rsidR="00023B57" w:rsidRPr="00023B57" w:rsidRDefault="00023B57" w:rsidP="008A2BCF">
      <w:pPr>
        <w:spacing w:line="480" w:lineRule="auto"/>
        <w:rPr>
          <w:u w:val="single"/>
        </w:rPr>
      </w:pPr>
      <w:r>
        <w:rPr>
          <w:u w:val="single"/>
        </w:rPr>
        <w:t>Introduction</w:t>
      </w:r>
    </w:p>
    <w:p w14:paraId="03370759" w14:textId="77777777" w:rsidR="00360BB2" w:rsidRDefault="00BA3F6B" w:rsidP="008A2BCF">
      <w:pPr>
        <w:spacing w:line="480" w:lineRule="auto"/>
        <w:ind w:firstLine="720"/>
      </w:pPr>
      <w:r>
        <w:t xml:space="preserve">More and more people across the United States and the World are getting their news from untraditional news sources that </w:t>
      </w:r>
      <w:r w:rsidR="008107B5">
        <w:t>deliver the news with a side of humor and satire. Shows like the Colbert Report</w:t>
      </w:r>
      <w:r w:rsidR="00D25395">
        <w:t xml:space="preserve"> (Comedy Central) and</w:t>
      </w:r>
      <w:r w:rsidR="008107B5">
        <w:t xml:space="preserve"> </w:t>
      </w:r>
      <w:r w:rsidR="00D25395">
        <w:t xml:space="preserve">Last Week Tonight (HBO) have become increasingly popular, especially with younger audiences, because of the wit of the host and their ability to engage the audience while attempting to inform them.  However, more traditional news outlets </w:t>
      </w:r>
      <w:r w:rsidR="00667EB6">
        <w:t xml:space="preserve">such as FOX news </w:t>
      </w:r>
      <w:r w:rsidR="00D25395">
        <w:t xml:space="preserve">and </w:t>
      </w:r>
      <w:r w:rsidR="001E5469">
        <w:t xml:space="preserve">some </w:t>
      </w:r>
      <w:r w:rsidR="00D25395">
        <w:t>traditional news view</w:t>
      </w:r>
      <w:r w:rsidR="001E5469">
        <w:t xml:space="preserve">ers </w:t>
      </w:r>
      <w:r w:rsidR="00D25395">
        <w:t xml:space="preserve">consider </w:t>
      </w:r>
      <w:r w:rsidR="001E5469">
        <w:t>these shows to be a joke believing that they are not really providing information to the audience</w:t>
      </w:r>
      <w:r w:rsidR="00667EB6">
        <w:t>.  The question to ask about the comedy news shows should be “Do they enhance or hinder political and environmental literacy?”</w:t>
      </w:r>
      <w:r w:rsidR="00933C32">
        <w:t>.</w:t>
      </w:r>
      <w:r w:rsidR="00667EB6">
        <w:t xml:space="preserve"> </w:t>
      </w:r>
      <w:r w:rsidR="00933C32">
        <w:t xml:space="preserve"> Are the viewers of comedy news shows actually informed about political issues or are they simply enjoying a laugh?</w:t>
      </w:r>
    </w:p>
    <w:p w14:paraId="7121976D" w14:textId="77777777" w:rsidR="00023B57" w:rsidRPr="00023B57" w:rsidRDefault="00023B57" w:rsidP="008A2BCF">
      <w:pPr>
        <w:spacing w:line="480" w:lineRule="auto"/>
        <w:rPr>
          <w:u w:val="single"/>
        </w:rPr>
      </w:pPr>
      <w:r>
        <w:rPr>
          <w:u w:val="single"/>
        </w:rPr>
        <w:t>Yes Viewpoint</w:t>
      </w:r>
    </w:p>
    <w:p w14:paraId="30BB3659" w14:textId="52FCC528" w:rsidR="002D5F5A" w:rsidRDefault="008176EB" w:rsidP="008A2BCF">
      <w:pPr>
        <w:spacing w:line="480" w:lineRule="auto"/>
        <w:ind w:firstLine="720"/>
      </w:pPr>
      <w:r>
        <w:t xml:space="preserve">People might think that comedy news watchers are less informed than a traditional news watchers but a recent study entitled “Stephen Colbert’s Civics Lesson: How Colbert Super PAC taught viewers about campaign finance” shows that perhaps they are actually significantly more informed than an average news viewer. The study, produced by researchers from the University of Pennsylvania, Pew Research Center, and Annenberg Public Policy center, looked Colbert’s series on Super PACs and </w:t>
      </w:r>
      <w:r w:rsidR="0050386A">
        <w:t xml:space="preserve">501(c)(4) groups and the knowledge transfer from these lessons to the </w:t>
      </w:r>
      <w:r w:rsidR="00E74021">
        <w:t>audiences</w:t>
      </w:r>
      <w:r w:rsidR="0050386A">
        <w:t xml:space="preserve">. </w:t>
      </w:r>
      <w:r w:rsidR="00E74021">
        <w:t>The study interviewed random adults about their knowledge of campaign finance after the 2012 presidential election.</w:t>
      </w:r>
      <w:r w:rsidR="00565A13">
        <w:t xml:space="preserve"> The study found Colbert’s viewers had a higher sense of perceived knowledge </w:t>
      </w:r>
      <w:r w:rsidR="000F2CA2">
        <w:t>and higher actual knowledge about Super PACs</w:t>
      </w:r>
      <w:r w:rsidR="00565A13">
        <w:t xml:space="preserve"> and campaign finances</w:t>
      </w:r>
      <w:r w:rsidR="000F2CA2">
        <w:t xml:space="preserve">.  </w:t>
      </w:r>
      <w:r w:rsidR="00116AC0">
        <w:t xml:space="preserve">Other people who watched other news outlets also had an increased knowledge of Super PACs </w:t>
      </w:r>
      <w:r w:rsidR="00745EEA">
        <w:t xml:space="preserve">but the study </w:t>
      </w:r>
      <w:r w:rsidR="007731D8">
        <w:t>states</w:t>
      </w:r>
      <w:r w:rsidR="00745EEA">
        <w:t xml:space="preserve"> that </w:t>
      </w:r>
      <w:r w:rsidR="00920475">
        <w:t>Steven Colbert’s Super PAC teachings had a greater influence on his v</w:t>
      </w:r>
      <w:r w:rsidR="000E738B">
        <w:t>iewers.</w:t>
      </w:r>
      <w:r w:rsidR="007731D8">
        <w:t xml:space="preserve">  </w:t>
      </w:r>
      <w:r w:rsidR="00286988">
        <w:t xml:space="preserve">The Colbert Report was able to teach the complex issue of Super PACs </w:t>
      </w:r>
      <w:r w:rsidR="00286988">
        <w:lastRenderedPageBreak/>
        <w:t xml:space="preserve">and 501(c)(4) groups in what the study calls an extended civics lesson. </w:t>
      </w:r>
      <w:r w:rsidR="009658E6">
        <w:t xml:space="preserve">The reason that Colbert’s series on Super PACs was that </w:t>
      </w:r>
      <w:r w:rsidR="005C5579">
        <w:t>success in teaching his viewers about campaign finances and laws was the pla</w:t>
      </w:r>
      <w:r w:rsidR="00AF735F">
        <w:t>tform through which he delivered his lesson. The viewers were engaged</w:t>
      </w:r>
      <w:r w:rsidR="005C5579">
        <w:t xml:space="preserve"> </w:t>
      </w:r>
      <w:r w:rsidR="00AF735F">
        <w:t>by the satire and humor found in the show.</w:t>
      </w:r>
    </w:p>
    <w:p w14:paraId="27895D7E" w14:textId="717D4336" w:rsidR="007064FE" w:rsidRDefault="009658E6" w:rsidP="008A2BCF">
      <w:pPr>
        <w:spacing w:line="480" w:lineRule="auto"/>
        <w:ind w:firstLine="720"/>
      </w:pPr>
      <w:r>
        <w:t>The</w:t>
      </w:r>
      <w:r w:rsidR="00C52CF4">
        <w:t xml:space="preserve"> study was conducted using </w:t>
      </w:r>
      <w:r w:rsidR="00065A76">
        <w:t xml:space="preserve">a random survey of </w:t>
      </w:r>
      <w:r w:rsidR="00C52CF4">
        <w:t>a series of questions to assess the political knowledge</w:t>
      </w:r>
      <w:r w:rsidR="005D4FEC">
        <w:t xml:space="preserve"> after the 2012 elections. One problem with this method was </w:t>
      </w:r>
      <w:r w:rsidR="003037C0">
        <w:t xml:space="preserve">the fact that though the study did link knowledge of campaign finances to the viewers of the Colbert, they were not able to produce a direct link between the shows teachings and the viewers. One could argue that the viewers of the Colbert Show simply happen to be more informed than the viewers of traditional news media. To have a more solid study the researchers would need to prove that the viewers’ knowledge of campaign finance came directly from the Colbert Show or that the Colbert Show inspired the viewers to seek out political knowledge. </w:t>
      </w:r>
      <w:r w:rsidR="000D1034">
        <w:t xml:space="preserve">Another problem that the study does not address is what the viewers’ opinion of campaign finances were before and after the viewing of the Colbert’s show. The Colbert Show gave a widely negative opinion of campaign finances though 501(c)(4) and Super PACs relating them to money laundering. </w:t>
      </w:r>
      <w:r w:rsidR="00026C97">
        <w:t xml:space="preserve">Establishing the effects of the Colbert’s “Civic Lesson” on the opinions helps to establish the positive and negative effects of the lesson. </w:t>
      </w:r>
      <w:r w:rsidR="00C209A4">
        <w:t xml:space="preserve">Do viewer’s form their </w:t>
      </w:r>
    </w:p>
    <w:p w14:paraId="298BD118" w14:textId="34837EEE" w:rsidR="00A643B1" w:rsidRDefault="00A643B1" w:rsidP="008A2BCF">
      <w:pPr>
        <w:spacing w:line="480" w:lineRule="auto"/>
        <w:rPr>
          <w:u w:val="single"/>
        </w:rPr>
      </w:pPr>
      <w:r>
        <w:rPr>
          <w:u w:val="single"/>
        </w:rPr>
        <w:t>No Viewpoint</w:t>
      </w:r>
    </w:p>
    <w:p w14:paraId="0D59439C" w14:textId="1A47EBAD" w:rsidR="00A643B1" w:rsidRDefault="00A643B1" w:rsidP="008A2BCF">
      <w:pPr>
        <w:spacing w:line="480" w:lineRule="auto"/>
        <w:ind w:firstLine="720"/>
      </w:pPr>
      <w:r w:rsidRPr="00A643B1">
        <w:t>Jody Baumgartner and Jonathan S. Morris</w:t>
      </w:r>
      <w:r>
        <w:t xml:space="preserve"> from East </w:t>
      </w:r>
      <w:r w:rsidR="003828B9">
        <w:t xml:space="preserve">Carolina University produced a study called </w:t>
      </w:r>
      <w:r w:rsidR="003828B9">
        <w:rPr>
          <w:i/>
        </w:rPr>
        <w:t xml:space="preserve">The Daily Show Effect: Candidate Evaluations, Efficacy, and American youth </w:t>
      </w:r>
      <w:r>
        <w:t xml:space="preserve">that tested the affects of “a popular televised source of </w:t>
      </w:r>
      <w:r w:rsidR="00C83A59">
        <w:t>political</w:t>
      </w:r>
      <w:r>
        <w:t xml:space="preserve"> humor for young Americans: </w:t>
      </w:r>
      <w:r>
        <w:rPr>
          <w:i/>
        </w:rPr>
        <w:t>The Daily Show With Jon Stewart”</w:t>
      </w:r>
      <w:r>
        <w:t xml:space="preserve">. </w:t>
      </w:r>
      <w:r w:rsidR="00C209A4">
        <w:t>The study found that participants who were exposed to Jon Stewart’s political humor in refe</w:t>
      </w:r>
      <w:r w:rsidR="00A45576">
        <w:t>rence to John Kerry and George W. Bush. The participants overall had a n</w:t>
      </w:r>
      <w:r w:rsidR="00573296">
        <w:t>egative view of both candidates. They also tended to be more cynical towards the electoral system</w:t>
      </w:r>
      <w:r w:rsidR="00BF36DF">
        <w:t xml:space="preserve"> and news media outlets. The study lumped </w:t>
      </w:r>
      <w:r w:rsidR="00BF36DF">
        <w:rPr>
          <w:i/>
        </w:rPr>
        <w:t xml:space="preserve">The </w:t>
      </w:r>
      <w:r w:rsidR="00BF36DF">
        <w:rPr>
          <w:i/>
        </w:rPr>
        <w:lastRenderedPageBreak/>
        <w:t>Daily Show</w:t>
      </w:r>
      <w:r w:rsidR="00BF36DF">
        <w:t xml:space="preserve"> in </w:t>
      </w:r>
      <w:r w:rsidR="00C83A59">
        <w:t xml:space="preserve">with “soft news” which includes shoes like </w:t>
      </w:r>
      <w:r w:rsidR="00C83A59" w:rsidRPr="00C83A59">
        <w:rPr>
          <w:i/>
        </w:rPr>
        <w:t>Dr. Phil</w:t>
      </w:r>
      <w:r w:rsidR="00C83A59">
        <w:t xml:space="preserve"> and </w:t>
      </w:r>
      <w:r w:rsidR="00C83A59" w:rsidRPr="00C83A59">
        <w:rPr>
          <w:i/>
        </w:rPr>
        <w:t>The Tonight Show</w:t>
      </w:r>
      <w:r w:rsidR="00C83A59">
        <w:t xml:space="preserve">. Soft news has become more prevalent among viewers and thus with political comedy “soft news” has a significant effect on viewers compared to traditional media. Less informed viewers </w:t>
      </w:r>
      <w:r w:rsidR="006006B5">
        <w:t xml:space="preserve">opinions of candidates are driven by their appearances on soft news, which is often a small snippet of the </w:t>
      </w:r>
      <w:proofErr w:type="gramStart"/>
      <w:r w:rsidR="006006B5">
        <w:t>candidates</w:t>
      </w:r>
      <w:proofErr w:type="gramEnd"/>
      <w:r w:rsidR="006006B5">
        <w:t xml:space="preserve"> total platform</w:t>
      </w:r>
      <w:r w:rsidR="00F2727E">
        <w:t xml:space="preserve">.  The typical viewer of </w:t>
      </w:r>
      <w:r w:rsidR="00F2727E">
        <w:rPr>
          <w:i/>
        </w:rPr>
        <w:t xml:space="preserve">The Daily Show </w:t>
      </w:r>
      <w:r w:rsidR="00F2727E">
        <w:t xml:space="preserve">is a young American between the ages of 18 and 24. In one survey they found that 47.7% of that age category watched </w:t>
      </w:r>
      <w:r w:rsidR="003828B9">
        <w:rPr>
          <w:i/>
        </w:rPr>
        <w:t xml:space="preserve">The Daily Show </w:t>
      </w:r>
      <w:r w:rsidR="003828B9">
        <w:t>at least occasionally. This same age group is less likely than they were 20 years ago to follow “hard news”.</w:t>
      </w:r>
    </w:p>
    <w:p w14:paraId="796B717D" w14:textId="35E9463C" w:rsidR="003828B9" w:rsidRDefault="003828B9" w:rsidP="008A2BCF">
      <w:pPr>
        <w:spacing w:line="480" w:lineRule="auto"/>
      </w:pPr>
      <w:r>
        <w:tab/>
        <w:t xml:space="preserve">The study </w:t>
      </w:r>
      <w:r w:rsidR="00284724">
        <w:t>presents information about how political comedy news effects young viewers. One of the most startling facts was that how the viewer’s opinion of “hard news” changed as a result of the viewing “soft news”. Viewers lose trust in traditional news service because</w:t>
      </w:r>
      <w:r w:rsidR="00B7135E">
        <w:t xml:space="preserve"> of the opinions that hosts of the comedy news held. The “soft news” discourages people to look at other news, which means they are absorbing all the information from one source or at the least one side of an argument. “Soft news” provides a format for distributing news effectively to the masses it </w:t>
      </w:r>
      <w:r w:rsidR="00E4213E">
        <w:t xml:space="preserve">which some argue contributes to democratic citizenship. However, the study showed that consuming “soft news” in the form of political comedy tended to cause viewers to have less trust in political institutions and leaders. This loss of confidence leads to nonparticipation in the government. </w:t>
      </w:r>
    </w:p>
    <w:p w14:paraId="07E4F1BE" w14:textId="3EC9E53F" w:rsidR="00907799" w:rsidRDefault="00907799" w:rsidP="008A2BCF">
      <w:pPr>
        <w:spacing w:line="480" w:lineRule="auto"/>
        <w:rPr>
          <w:u w:val="single"/>
        </w:rPr>
      </w:pPr>
      <w:r>
        <w:rPr>
          <w:u w:val="single"/>
        </w:rPr>
        <w:t>Conclusion</w:t>
      </w:r>
    </w:p>
    <w:p w14:paraId="1920C794" w14:textId="5B568441" w:rsidR="002334D0" w:rsidRDefault="00907799" w:rsidP="00AA13DE">
      <w:pPr>
        <w:spacing w:line="480" w:lineRule="auto"/>
        <w:ind w:firstLine="720"/>
      </w:pPr>
      <w:r>
        <w:t xml:space="preserve">There are two sides to the question “Does Comedy News enhance political and environmental literacy?” the “yes” side and the “no” side. There is evidence that shows on the surface comedy news does lead to more informed viewers. The engaging </w:t>
      </w:r>
      <w:r w:rsidR="00C56C82">
        <w:t xml:space="preserve">format of the shows leads to </w:t>
      </w:r>
      <w:proofErr w:type="gramStart"/>
      <w:r w:rsidR="00C56C82">
        <w:t>an</w:t>
      </w:r>
      <w:proofErr w:type="gramEnd"/>
      <w:r w:rsidR="00C56C82">
        <w:t xml:space="preserve"> receptive audience retaining information and gaining political knowledge. The “no” asks whether or not the information the viewer is gaining is quality information. The inherent bias in comedy and the</w:t>
      </w:r>
      <w:r w:rsidR="00542F9F">
        <w:t xml:space="preserve"> scathing nature of the shows leads to viewers who might have political knowledge but who lack faith in the political system. </w:t>
      </w:r>
      <w:r w:rsidR="00542F9F">
        <w:lastRenderedPageBreak/>
        <w:t xml:space="preserve">Comedy news does enhance the political and environmental knowledge but literacy might be a bit of a stretch. </w:t>
      </w:r>
    </w:p>
    <w:p w14:paraId="19954B0A" w14:textId="77777777" w:rsidR="002334D0" w:rsidRDefault="002334D0" w:rsidP="00667EB6">
      <w:pPr>
        <w:ind w:firstLine="720"/>
      </w:pPr>
    </w:p>
    <w:p w14:paraId="0F6C830C" w14:textId="77777777" w:rsidR="002334D0" w:rsidRDefault="002334D0" w:rsidP="00667EB6">
      <w:pPr>
        <w:ind w:firstLine="720"/>
        <w:rPr>
          <w:u w:val="single"/>
        </w:rPr>
      </w:pPr>
      <w:r>
        <w:rPr>
          <w:u w:val="single"/>
        </w:rPr>
        <w:t>References</w:t>
      </w:r>
    </w:p>
    <w:p w14:paraId="57A13D7F" w14:textId="08C35DD7" w:rsidR="008A2BCF" w:rsidRPr="008A2BCF" w:rsidRDefault="008A2BCF" w:rsidP="008A2BCF">
      <w:pPr>
        <w:widowControl w:val="0"/>
        <w:numPr>
          <w:ilvl w:val="0"/>
          <w:numId w:val="5"/>
        </w:numPr>
        <w:tabs>
          <w:tab w:val="left" w:pos="220"/>
          <w:tab w:val="left" w:pos="720"/>
        </w:tabs>
        <w:autoSpaceDE w:val="0"/>
        <w:autoSpaceDN w:val="0"/>
        <w:adjustRightInd w:val="0"/>
        <w:spacing w:after="0" w:line="240" w:lineRule="auto"/>
        <w:rPr>
          <w:rFonts w:cs="Arial"/>
          <w:sz w:val="24"/>
          <w:szCs w:val="24"/>
        </w:rPr>
      </w:pPr>
      <w:r w:rsidRPr="008A2BCF">
        <w:rPr>
          <w:rFonts w:cs="Arial"/>
          <w:sz w:val="24"/>
          <w:szCs w:val="24"/>
        </w:rPr>
        <w:t>Jody Baumgartner and Jonathan S. Morris</w:t>
      </w:r>
      <w:r>
        <w:rPr>
          <w:rFonts w:cs="Arial"/>
          <w:sz w:val="24"/>
          <w:szCs w:val="24"/>
        </w:rPr>
        <w:t xml:space="preserve">. </w:t>
      </w:r>
      <w:r w:rsidRPr="008A2BCF">
        <w:rPr>
          <w:rFonts w:cs="Arial"/>
          <w:bCs/>
          <w:sz w:val="24"/>
          <w:szCs w:val="24"/>
        </w:rPr>
        <w:t>The Daily Show</w:t>
      </w:r>
      <w:r>
        <w:rPr>
          <w:rFonts w:cs="Arial"/>
          <w:bCs/>
          <w:sz w:val="24"/>
          <w:szCs w:val="24"/>
        </w:rPr>
        <w:t xml:space="preserve"> Effect: Candidate Evaluations, </w:t>
      </w:r>
      <w:r w:rsidRPr="008A2BCF">
        <w:rPr>
          <w:rFonts w:cs="Arial"/>
          <w:bCs/>
          <w:sz w:val="24"/>
          <w:szCs w:val="24"/>
        </w:rPr>
        <w:t>Efficacy, and American Youth</w:t>
      </w:r>
      <w:r>
        <w:rPr>
          <w:rFonts w:cs="Arial"/>
          <w:sz w:val="24"/>
          <w:szCs w:val="24"/>
        </w:rPr>
        <w:t xml:space="preserve">. </w:t>
      </w:r>
      <w:r w:rsidRPr="008A2BCF">
        <w:rPr>
          <w:rFonts w:cs="Arial"/>
          <w:sz w:val="24"/>
          <w:szCs w:val="24"/>
        </w:rPr>
        <w:t>American Politic</w:t>
      </w:r>
      <w:r>
        <w:rPr>
          <w:rFonts w:cs="Arial"/>
          <w:sz w:val="24"/>
          <w:szCs w:val="24"/>
        </w:rPr>
        <w:t>s Research May 2006 34: 341-367.</w:t>
      </w:r>
    </w:p>
    <w:p w14:paraId="0B464C27" w14:textId="04DE381A" w:rsidR="00667EB6" w:rsidRPr="008A2BCF" w:rsidRDefault="00C77CC0" w:rsidP="008A2BCF">
      <w:pPr>
        <w:pStyle w:val="ListParagraph"/>
        <w:widowControl w:val="0"/>
        <w:numPr>
          <w:ilvl w:val="0"/>
          <w:numId w:val="5"/>
        </w:numPr>
        <w:autoSpaceDE w:val="0"/>
        <w:autoSpaceDN w:val="0"/>
        <w:adjustRightInd w:val="0"/>
        <w:spacing w:after="0" w:line="240" w:lineRule="auto"/>
        <w:rPr>
          <w:rFonts w:cs="Verdana"/>
          <w:bCs/>
          <w:sz w:val="24"/>
          <w:szCs w:val="24"/>
        </w:rPr>
      </w:pPr>
      <w:hyperlink r:id="rId8" w:history="1">
        <w:r w:rsidR="008A2BCF" w:rsidRPr="008A2BCF">
          <w:rPr>
            <w:rFonts w:cs="Verdana"/>
            <w:bCs/>
            <w:sz w:val="24"/>
            <w:szCs w:val="24"/>
          </w:rPr>
          <w:t>Stephen Colbert's Civics Lesson: How Colbert Super PAC Taught Viewers About Campaign Finance</w:t>
        </w:r>
      </w:hyperlink>
      <w:r w:rsidR="008A2BCF" w:rsidRPr="008A2BCF">
        <w:rPr>
          <w:rFonts w:cs="Verdana"/>
          <w:bCs/>
          <w:sz w:val="24"/>
          <w:szCs w:val="24"/>
        </w:rPr>
        <w:t xml:space="preserve">. </w:t>
      </w:r>
      <w:r w:rsidR="008A2BCF" w:rsidRPr="008A2BCF">
        <w:rPr>
          <w:rFonts w:cs="Verdana"/>
          <w:sz w:val="24"/>
          <w:szCs w:val="24"/>
        </w:rPr>
        <w:t xml:space="preserve">Bruce W. Hardy, Jeffrey A. Gottfried, Kenneth M. </w:t>
      </w:r>
      <w:proofErr w:type="spellStart"/>
      <w:r w:rsidR="008A2BCF" w:rsidRPr="008A2BCF">
        <w:rPr>
          <w:rFonts w:cs="Verdana"/>
          <w:sz w:val="24"/>
          <w:szCs w:val="24"/>
        </w:rPr>
        <w:t>Winneg</w:t>
      </w:r>
      <w:proofErr w:type="spellEnd"/>
      <w:r w:rsidR="008A2BCF" w:rsidRPr="008A2BCF">
        <w:rPr>
          <w:rFonts w:cs="Verdana"/>
          <w:sz w:val="24"/>
          <w:szCs w:val="24"/>
        </w:rPr>
        <w:t>, Kathleen Hall Jamieson  </w:t>
      </w:r>
      <w:hyperlink r:id="rId9" w:history="1">
        <w:r w:rsidR="008A2BCF" w:rsidRPr="008A2BCF">
          <w:rPr>
            <w:rFonts w:cs="Verdana"/>
            <w:sz w:val="24"/>
            <w:szCs w:val="24"/>
          </w:rPr>
          <w:t>Mass Communication and Society </w:t>
        </w:r>
      </w:hyperlink>
      <w:r w:rsidR="008A2BCF" w:rsidRPr="008A2BCF">
        <w:rPr>
          <w:rFonts w:cs="Verdana"/>
          <w:sz w:val="24"/>
          <w:szCs w:val="24"/>
        </w:rPr>
        <w:t xml:space="preserve"> Vol. 17, </w:t>
      </w:r>
      <w:proofErr w:type="spellStart"/>
      <w:r w:rsidR="008A2BCF" w:rsidRPr="008A2BCF">
        <w:rPr>
          <w:rFonts w:cs="Verdana"/>
          <w:sz w:val="24"/>
          <w:szCs w:val="24"/>
        </w:rPr>
        <w:t>Iss</w:t>
      </w:r>
      <w:proofErr w:type="spellEnd"/>
      <w:r w:rsidR="008A2BCF" w:rsidRPr="008A2BCF">
        <w:rPr>
          <w:rFonts w:cs="Verdana"/>
          <w:sz w:val="24"/>
          <w:szCs w:val="24"/>
        </w:rPr>
        <w:t>. 3, 2014</w:t>
      </w:r>
    </w:p>
    <w:p w14:paraId="561A5423" w14:textId="77777777" w:rsidR="008A2BCF" w:rsidRDefault="008A2BCF" w:rsidP="008A2BCF">
      <w:pPr>
        <w:ind w:firstLine="720"/>
      </w:pPr>
    </w:p>
    <w:sectPr w:rsidR="008A2BCF">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D021D" w14:textId="77777777" w:rsidR="00C77CC0" w:rsidRDefault="00C77CC0" w:rsidP="00BA3F6B">
      <w:pPr>
        <w:spacing w:after="0" w:line="240" w:lineRule="auto"/>
      </w:pPr>
      <w:r>
        <w:separator/>
      </w:r>
    </w:p>
  </w:endnote>
  <w:endnote w:type="continuationSeparator" w:id="0">
    <w:p w14:paraId="7E2E5715" w14:textId="77777777" w:rsidR="00C77CC0" w:rsidRDefault="00C77CC0" w:rsidP="00BA3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3A5DF" w14:textId="77777777" w:rsidR="00C77CC0" w:rsidRDefault="00C77CC0" w:rsidP="00BA3F6B">
      <w:pPr>
        <w:spacing w:after="0" w:line="240" w:lineRule="auto"/>
      </w:pPr>
      <w:r>
        <w:separator/>
      </w:r>
    </w:p>
  </w:footnote>
  <w:footnote w:type="continuationSeparator" w:id="0">
    <w:p w14:paraId="5869A0C9" w14:textId="77777777" w:rsidR="00C77CC0" w:rsidRDefault="00C77CC0" w:rsidP="00BA3F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FEF2C" w14:textId="0A3CB78C" w:rsidR="00CA31ED" w:rsidRDefault="00CA31ED">
    <w:pPr>
      <w:pStyle w:val="Header"/>
    </w:pPr>
    <w:r>
      <w:ptab w:relativeTo="margin" w:alignment="center" w:leader="none"/>
    </w:r>
    <w:r>
      <w:t>Comedy News: Fun and Literacy</w:t>
    </w:r>
    <w:r>
      <w:ptab w:relativeTo="margin" w:alignment="right" w:leader="none"/>
    </w:r>
    <w:r>
      <w:t>Whitney Novotny</w:t>
    </w:r>
  </w:p>
  <w:p w14:paraId="7ED764D1" w14:textId="77777777" w:rsidR="00CA31ED" w:rsidRDefault="00CA31ED" w:rsidP="008176E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E60448"/>
    <w:multiLevelType w:val="hybridMultilevel"/>
    <w:tmpl w:val="E7820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D808FB"/>
    <w:multiLevelType w:val="multilevel"/>
    <w:tmpl w:val="00000001"/>
    <w:lvl w:ilvl="0">
      <w:start w:val="1"/>
      <w:numFmt w:val="bullet"/>
      <w:lvlText w:val="•"/>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ABA2DA7"/>
    <w:multiLevelType w:val="hybridMultilevel"/>
    <w:tmpl w:val="574E9B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7B2371C"/>
    <w:multiLevelType w:val="hybridMultilevel"/>
    <w:tmpl w:val="D4429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6A"/>
    <w:rsid w:val="00023B57"/>
    <w:rsid w:val="00026C97"/>
    <w:rsid w:val="00065A76"/>
    <w:rsid w:val="000D1034"/>
    <w:rsid w:val="000E4F9C"/>
    <w:rsid w:val="000E738B"/>
    <w:rsid w:val="000F2CA2"/>
    <w:rsid w:val="00116AC0"/>
    <w:rsid w:val="001E5469"/>
    <w:rsid w:val="002258B8"/>
    <w:rsid w:val="0023062A"/>
    <w:rsid w:val="002334D0"/>
    <w:rsid w:val="00284724"/>
    <w:rsid w:val="00286988"/>
    <w:rsid w:val="002D5F5A"/>
    <w:rsid w:val="003037C0"/>
    <w:rsid w:val="00360BB2"/>
    <w:rsid w:val="003828B9"/>
    <w:rsid w:val="003964A0"/>
    <w:rsid w:val="003F4645"/>
    <w:rsid w:val="0050386A"/>
    <w:rsid w:val="00542F9F"/>
    <w:rsid w:val="00565A13"/>
    <w:rsid w:val="00573296"/>
    <w:rsid w:val="005C5579"/>
    <w:rsid w:val="005D4FEC"/>
    <w:rsid w:val="006006B5"/>
    <w:rsid w:val="00667EB6"/>
    <w:rsid w:val="006B0751"/>
    <w:rsid w:val="007064FE"/>
    <w:rsid w:val="00745EEA"/>
    <w:rsid w:val="007731D8"/>
    <w:rsid w:val="008107B5"/>
    <w:rsid w:val="008176EB"/>
    <w:rsid w:val="008A2BCF"/>
    <w:rsid w:val="00907799"/>
    <w:rsid w:val="00920475"/>
    <w:rsid w:val="00933C32"/>
    <w:rsid w:val="009658E6"/>
    <w:rsid w:val="00A45576"/>
    <w:rsid w:val="00A643B1"/>
    <w:rsid w:val="00AA13DE"/>
    <w:rsid w:val="00AF735F"/>
    <w:rsid w:val="00B7135E"/>
    <w:rsid w:val="00BA3F6B"/>
    <w:rsid w:val="00BF36DF"/>
    <w:rsid w:val="00C209A4"/>
    <w:rsid w:val="00C52CF4"/>
    <w:rsid w:val="00C56C82"/>
    <w:rsid w:val="00C76813"/>
    <w:rsid w:val="00C77CC0"/>
    <w:rsid w:val="00C83A59"/>
    <w:rsid w:val="00CA31ED"/>
    <w:rsid w:val="00D25395"/>
    <w:rsid w:val="00DF4E55"/>
    <w:rsid w:val="00E4213E"/>
    <w:rsid w:val="00E74021"/>
    <w:rsid w:val="00F2727E"/>
    <w:rsid w:val="00F83879"/>
    <w:rsid w:val="00FC7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6E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3F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F6B"/>
  </w:style>
  <w:style w:type="paragraph" w:styleId="Footer">
    <w:name w:val="footer"/>
    <w:basedOn w:val="Normal"/>
    <w:link w:val="FooterChar"/>
    <w:uiPriority w:val="99"/>
    <w:unhideWhenUsed/>
    <w:rsid w:val="00BA3F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F6B"/>
  </w:style>
  <w:style w:type="paragraph" w:styleId="BalloonText">
    <w:name w:val="Balloon Text"/>
    <w:basedOn w:val="Normal"/>
    <w:link w:val="BalloonTextChar"/>
    <w:uiPriority w:val="99"/>
    <w:semiHidden/>
    <w:unhideWhenUsed/>
    <w:rsid w:val="00BA3F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F6B"/>
    <w:rPr>
      <w:rFonts w:ascii="Tahoma" w:hAnsi="Tahoma" w:cs="Tahoma"/>
      <w:sz w:val="16"/>
      <w:szCs w:val="16"/>
    </w:rPr>
  </w:style>
  <w:style w:type="paragraph" w:styleId="ListParagraph">
    <w:name w:val="List Paragraph"/>
    <w:basedOn w:val="Normal"/>
    <w:uiPriority w:val="34"/>
    <w:qFormat/>
    <w:rsid w:val="002334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3F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F6B"/>
  </w:style>
  <w:style w:type="paragraph" w:styleId="Footer">
    <w:name w:val="footer"/>
    <w:basedOn w:val="Normal"/>
    <w:link w:val="FooterChar"/>
    <w:uiPriority w:val="99"/>
    <w:unhideWhenUsed/>
    <w:rsid w:val="00BA3F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F6B"/>
  </w:style>
  <w:style w:type="paragraph" w:styleId="BalloonText">
    <w:name w:val="Balloon Text"/>
    <w:basedOn w:val="Normal"/>
    <w:link w:val="BalloonTextChar"/>
    <w:uiPriority w:val="99"/>
    <w:semiHidden/>
    <w:unhideWhenUsed/>
    <w:rsid w:val="00BA3F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F6B"/>
    <w:rPr>
      <w:rFonts w:ascii="Tahoma" w:hAnsi="Tahoma" w:cs="Tahoma"/>
      <w:sz w:val="16"/>
      <w:szCs w:val="16"/>
    </w:rPr>
  </w:style>
  <w:style w:type="paragraph" w:styleId="ListParagraph">
    <w:name w:val="List Paragraph"/>
    <w:basedOn w:val="Normal"/>
    <w:uiPriority w:val="34"/>
    <w:qFormat/>
    <w:rsid w:val="00233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ndfonline.com/doi/abs/10.1080/15205436.2014.89113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ndfonline.com/toc/hmcs20/1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2014-10-07T20:47:00Z</dcterms:created>
  <dcterms:modified xsi:type="dcterms:W3CDTF">2014-10-07T20:47:00Z</dcterms:modified>
</cp:coreProperties>
</file>